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C8" w:rsidRDefault="003352C8">
      <w:pPr>
        <w:rPr>
          <w:rFonts w:ascii="Candara" w:hAnsi="Candara"/>
        </w:rPr>
      </w:pPr>
    </w:p>
    <w:p w:rsidR="003352C8" w:rsidRDefault="00B23C5A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/>
          <w:b/>
          <w:sz w:val="22"/>
          <w:lang w:val="ms-BN"/>
        </w:rPr>
      </w:pPr>
      <w:r>
        <w:rPr>
          <w:rFonts w:ascii="Candara" w:hAnsi="Candara"/>
          <w:b/>
          <w:sz w:val="22"/>
          <w:lang w:val="ms-BN"/>
        </w:rPr>
        <w:t xml:space="preserve">Sila lengkapkan di ruang kosong yang disediakan dan tandakan ( </w:t>
      </w:r>
      <w:r>
        <w:rPr>
          <w:lang w:val="ms-BN"/>
        </w:rPr>
        <w:sym w:font="Wingdings 2" w:char="F050"/>
      </w:r>
      <w:r>
        <w:rPr>
          <w:rFonts w:ascii="Candara" w:hAnsi="Candara"/>
          <w:b/>
          <w:sz w:val="22"/>
          <w:lang w:val="ms-BN"/>
        </w:rPr>
        <w:t xml:space="preserve">  ) pada kotak yang berkenaan.</w:t>
      </w:r>
    </w:p>
    <w:p w:rsidR="003352C8" w:rsidRDefault="00B23C5A">
      <w:pPr>
        <w:pStyle w:val="ListParagraph"/>
        <w:numPr>
          <w:ilvl w:val="0"/>
          <w:numId w:val="1"/>
        </w:numPr>
        <w:ind w:left="284" w:hanging="284"/>
        <w:jc w:val="both"/>
        <w:rPr>
          <w:rFonts w:ascii="Candara" w:hAnsi="Candara"/>
          <w:b/>
          <w:sz w:val="22"/>
          <w:lang w:val="ms-BN"/>
        </w:rPr>
      </w:pPr>
      <w:r>
        <w:rPr>
          <w:rFonts w:ascii="Candara" w:hAnsi="Candara"/>
          <w:b/>
          <w:sz w:val="22"/>
          <w:lang w:val="ms-BN"/>
        </w:rPr>
        <w:t>Sila lampirkan buku / salinan Perancangan Strategik Kementerian / Jabatan (jika ada).</w:t>
      </w:r>
    </w:p>
    <w:p w:rsidR="003352C8" w:rsidRDefault="003352C8">
      <w:pPr>
        <w:jc w:val="both"/>
        <w:rPr>
          <w:rFonts w:ascii="Candara" w:hAnsi="Candara"/>
          <w:b/>
          <w:sz w:val="22"/>
          <w:lang w:val="ms-B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366"/>
      </w:tblGrid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Kementerian / Jabatan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Visi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Misi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Peranan Utama / Teras Strategik / Bidang Tumpuan Strategik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Penyediaan Perancangan Strategik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567"/>
              <w:gridCol w:w="848"/>
              <w:gridCol w:w="570"/>
            </w:tblGrid>
            <w:tr w:rsidR="003352C8">
              <w:trPr>
                <w:trHeight w:val="34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jc w:val="right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Ya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jc w:val="right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Tidak</w:t>
                  </w:r>
                </w:p>
              </w:tc>
              <w:tc>
                <w:tcPr>
                  <w:tcW w:w="570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Tempoh Perancangan Strategik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737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Pensejajaran Perancangan Strategik dengan Wawasan Brunei 2035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2"/>
              <w:gridCol w:w="567"/>
              <w:gridCol w:w="848"/>
              <w:gridCol w:w="570"/>
            </w:tblGrid>
            <w:tr w:rsidR="003352C8">
              <w:trPr>
                <w:trHeight w:val="34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jc w:val="right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Ya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jc w:val="right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Tidak</w:t>
                  </w:r>
                </w:p>
              </w:tc>
              <w:tc>
                <w:tcPr>
                  <w:tcW w:w="570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5670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Strategi Wawasan Brunei yang mendokong kepada Perkhidmatan Utama [</w:t>
            </w:r>
            <w:r>
              <w:rPr>
                <w:rFonts w:ascii="Candara" w:hAnsi="Candara"/>
                <w:b/>
                <w:i/>
                <w:sz w:val="22"/>
                <w:lang w:val="ms-BN"/>
              </w:rPr>
              <w:t>Core Business</w:t>
            </w:r>
            <w:r>
              <w:rPr>
                <w:rFonts w:ascii="Candara" w:hAnsi="Candara"/>
                <w:b/>
                <w:sz w:val="22"/>
                <w:lang w:val="ms-BN"/>
              </w:rPr>
              <w:t>] Kementerian / Jabatan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8"/>
              <w:gridCol w:w="692"/>
              <w:gridCol w:w="2380"/>
              <w:gridCol w:w="665"/>
            </w:tblGrid>
            <w:tr w:rsidR="003352C8">
              <w:trPr>
                <w:trHeight w:val="510"/>
              </w:trPr>
              <w:tc>
                <w:tcPr>
                  <w:tcW w:w="2438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Pendidikan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Ekonomi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Keselamatan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Pembangunan Institusi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Pembangunan Perniagaan Tempatan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Pembangunan Infrastruktur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256"/>
              </w:trPr>
              <w:tc>
                <w:tcPr>
                  <w:tcW w:w="2438" w:type="dxa"/>
                  <w:vMerge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Jaminan Sosial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Alam Sekitar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Keugamaan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Kesihatan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Perancangan Tenaga Manusia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Infrastruktur Pembangunan &amp; Info-Komunikasi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454"/>
              </w:trPr>
              <w:tc>
                <w:tcPr>
                  <w:tcW w:w="2438" w:type="dxa"/>
                  <w:vMerge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438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438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P</w:t>
                  </w:r>
                  <w:r w:rsidR="0099619F">
                    <w:rPr>
                      <w:rFonts w:ascii="Candara" w:hAnsi="Candara"/>
                      <w:b/>
                      <w:sz w:val="22"/>
                      <w:lang w:val="ms-BN"/>
                    </w:rPr>
                    <w:t>e</w:t>
                  </w: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mbangunan Tanah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</w:tbl>
    <w:p w:rsidR="003352C8" w:rsidRDefault="00335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6"/>
        <w:gridCol w:w="6470"/>
      </w:tblGrid>
      <w:tr w:rsidR="003352C8">
        <w:trPr>
          <w:trHeight w:val="3402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lastRenderedPageBreak/>
              <w:t>Mekanisme Pemberigaan Perancangan Strategik kepada semua pegawai / kakitangan dan pihak-pihak berkepentingan [</w:t>
            </w:r>
            <w:r>
              <w:rPr>
                <w:rFonts w:ascii="Candara" w:hAnsi="Candara"/>
                <w:b/>
                <w:i/>
                <w:sz w:val="22"/>
                <w:lang w:val="ms-BN"/>
              </w:rPr>
              <w:t>Stakeholders</w:t>
            </w:r>
            <w:r>
              <w:rPr>
                <w:rFonts w:ascii="Candara" w:hAnsi="Candara"/>
                <w:b/>
                <w:sz w:val="22"/>
                <w:lang w:val="ms-BN"/>
              </w:rPr>
              <w:t>]</w:t>
            </w:r>
          </w:p>
          <w:p w:rsidR="003352C8" w:rsidRDefault="003352C8">
            <w:pPr>
              <w:pStyle w:val="ListParagraph"/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709"/>
              <w:gridCol w:w="2131"/>
              <w:gridCol w:w="681"/>
            </w:tblGrid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Mesyuarat Jawatankuasa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Sesi Muzakarah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  <w:t>Official Launching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Media Massa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Jerayawara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Laman Sesawang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113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131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Lain-lain (sila nyatakan) :</w:t>
                  </w:r>
                </w:p>
              </w:tc>
              <w:tc>
                <w:tcPr>
                  <w:tcW w:w="3521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ind w:left="-108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851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Bahagian / Unit / Fokal yang memantau hal berkaitan Perancangan Strategik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8" w:rsidRDefault="003352C8">
            <w:pPr>
              <w:rPr>
                <w:rFonts w:ascii="Candara" w:hAnsi="Candara"/>
                <w:b/>
                <w:sz w:val="22"/>
                <w:u w:val="single"/>
                <w:lang w:val="ms-BN"/>
              </w:rPr>
            </w:pPr>
          </w:p>
        </w:tc>
      </w:tr>
      <w:tr w:rsidR="003352C8">
        <w:trPr>
          <w:trHeight w:val="3402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i/>
                <w:sz w:val="22"/>
                <w:lang w:val="ms-BN"/>
              </w:rPr>
              <w:t>Avenue</w:t>
            </w:r>
            <w:r>
              <w:rPr>
                <w:rFonts w:ascii="Candara" w:hAnsi="Candara"/>
                <w:b/>
                <w:sz w:val="22"/>
                <w:lang w:val="ms-BN"/>
              </w:rPr>
              <w:t xml:space="preserve"> dan kekerapan membincangkan perkembangan pemantauan Perancangan Strategik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6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708"/>
              <w:gridCol w:w="284"/>
              <w:gridCol w:w="1756"/>
              <w:gridCol w:w="691"/>
            </w:tblGrid>
            <w:tr w:rsidR="003352C8">
              <w:trPr>
                <w:trHeight w:val="510"/>
              </w:trPr>
              <w:tc>
                <w:tcPr>
                  <w:tcW w:w="3435" w:type="dxa"/>
                  <w:gridSpan w:val="2"/>
                  <w:shd w:val="clear" w:color="auto" w:fill="EEECE1" w:themeFill="background2"/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  <w:t>Avenue</w:t>
                  </w:r>
                </w:p>
              </w:tc>
              <w:tc>
                <w:tcPr>
                  <w:tcW w:w="2731" w:type="dxa"/>
                  <w:gridSpan w:val="3"/>
                  <w:shd w:val="clear" w:color="auto" w:fill="EEECE1" w:themeFill="background2"/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Kekerapan Pemantauan</w:t>
                  </w:r>
                </w:p>
              </w:tc>
            </w:tr>
            <w:tr w:rsidR="003352C8">
              <w:trPr>
                <w:trHeight w:val="85"/>
              </w:trPr>
              <w:tc>
                <w:tcPr>
                  <w:tcW w:w="3435" w:type="dxa"/>
                  <w:gridSpan w:val="2"/>
                  <w:shd w:val="clear" w:color="auto" w:fill="auto"/>
                </w:tcPr>
                <w:p w:rsidR="003352C8" w:rsidRDefault="003352C8">
                  <w:pP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</w:pPr>
                </w:p>
              </w:tc>
              <w:tc>
                <w:tcPr>
                  <w:tcW w:w="2731" w:type="dxa"/>
                  <w:gridSpan w:val="3"/>
                  <w:shd w:val="clear" w:color="auto" w:fill="auto"/>
                </w:tcPr>
                <w:p w:rsidR="003352C8" w:rsidRDefault="003352C8">
                  <w:pPr>
                    <w:jc w:val="center"/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Mesyuarat Jawatankuasa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84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Mesyuarat Pengurusan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84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Jerayawara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20"/>
              </w:trPr>
              <w:tc>
                <w:tcPr>
                  <w:tcW w:w="2727" w:type="dxa"/>
                  <w:vAlign w:val="bottom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Lain-lain (sila nyatakan) :</w:t>
                  </w:r>
                </w:p>
              </w:tc>
              <w:tc>
                <w:tcPr>
                  <w:tcW w:w="274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691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2268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Peringkat Penurunan [</w:t>
            </w:r>
            <w:r>
              <w:rPr>
                <w:rFonts w:ascii="Candara" w:hAnsi="Candara"/>
                <w:b/>
                <w:i/>
                <w:sz w:val="22"/>
                <w:lang w:val="ms-BN"/>
              </w:rPr>
              <w:t>cascade</w:t>
            </w:r>
            <w:r>
              <w:rPr>
                <w:rFonts w:ascii="Candara" w:hAnsi="Candara"/>
                <w:b/>
                <w:sz w:val="22"/>
                <w:lang w:val="ms-BN"/>
              </w:rPr>
              <w:t>] KPI organisasi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34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7"/>
              <w:gridCol w:w="708"/>
            </w:tblGrid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Bahagian / Divisyen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Unit / Kumpulan (</w:t>
                  </w:r>
                  <w: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  <w:t>Team</w:t>
                  </w: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727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727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Individu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  <w:tr w:rsidR="003352C8">
        <w:trPr>
          <w:trHeight w:val="1701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Sistem yang digunapakai dalam memantau KPI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5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  <w:gridCol w:w="768"/>
            </w:tblGrid>
            <w:tr w:rsidR="003352C8">
              <w:trPr>
                <w:trHeight w:val="510"/>
              </w:trPr>
              <w:tc>
                <w:tcPr>
                  <w:tcW w:w="4569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Aplikasi perisian [Words / Excel / Access]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4569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4569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Sistem manual [</w:t>
                  </w:r>
                  <w:r>
                    <w:rPr>
                      <w:rFonts w:ascii="Candara" w:hAnsi="Candara"/>
                      <w:b/>
                      <w:i/>
                      <w:sz w:val="22"/>
                      <w:lang w:val="ms-BN"/>
                    </w:rPr>
                    <w:t>Logbook</w:t>
                  </w: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 xml:space="preserve"> / Laporan Kemajuan]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</w:tbl>
    <w:p w:rsidR="003352C8" w:rsidRDefault="00B23C5A">
      <w:r>
        <w:br w:type="page"/>
      </w:r>
    </w:p>
    <w:p w:rsidR="003352C8" w:rsidRDefault="003352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  <w:gridCol w:w="6459"/>
      </w:tblGrid>
      <w:tr w:rsidR="003352C8">
        <w:trPr>
          <w:trHeight w:val="2835"/>
        </w:trPr>
        <w:tc>
          <w:tcPr>
            <w:tcW w:w="4503" w:type="dxa"/>
            <w:tcBorders>
              <w:right w:val="dashed" w:sz="4" w:space="0" w:color="auto"/>
            </w:tcBorders>
            <w:shd w:val="clear" w:color="auto" w:fill="EEECE1" w:themeFill="background2"/>
            <w:vAlign w:val="center"/>
          </w:tcPr>
          <w:p w:rsidR="003352C8" w:rsidRDefault="00B23C5A">
            <w:pPr>
              <w:pStyle w:val="ListParagraph"/>
              <w:numPr>
                <w:ilvl w:val="0"/>
                <w:numId w:val="2"/>
              </w:numPr>
              <w:ind w:left="284" w:hanging="284"/>
              <w:jc w:val="both"/>
              <w:rPr>
                <w:rFonts w:ascii="Candara" w:hAnsi="Candara"/>
                <w:b/>
                <w:sz w:val="22"/>
                <w:lang w:val="ms-BN"/>
              </w:rPr>
            </w:pPr>
            <w:r>
              <w:rPr>
                <w:rFonts w:ascii="Candara" w:hAnsi="Candara"/>
                <w:b/>
                <w:sz w:val="22"/>
                <w:lang w:val="ms-BN"/>
              </w:rPr>
              <w:t>Kekerapan Pemantauan KPI dilaporkan / disediakan</w:t>
            </w:r>
          </w:p>
        </w:tc>
        <w:tc>
          <w:tcPr>
            <w:tcW w:w="6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5"/>
              <w:gridCol w:w="708"/>
              <w:gridCol w:w="2694"/>
            </w:tblGrid>
            <w:tr w:rsidR="003352C8">
              <w:trPr>
                <w:trHeight w:val="510"/>
              </w:trPr>
              <w:tc>
                <w:tcPr>
                  <w:tcW w:w="2585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Setiap 3 bulan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585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585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Setiap 6 bulan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7"/>
              </w:trPr>
              <w:tc>
                <w:tcPr>
                  <w:tcW w:w="2585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585" w:type="dxa"/>
                  <w:tcBorders>
                    <w:right w:val="single" w:sz="4" w:space="0" w:color="auto"/>
                  </w:tcBorders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Setahun sekali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83"/>
              </w:trPr>
              <w:tc>
                <w:tcPr>
                  <w:tcW w:w="2585" w:type="dxa"/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  <w:tc>
                <w:tcPr>
                  <w:tcW w:w="2694" w:type="dxa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  <w:tr w:rsidR="003352C8">
              <w:trPr>
                <w:trHeight w:val="510"/>
              </w:trPr>
              <w:tc>
                <w:tcPr>
                  <w:tcW w:w="2585" w:type="dxa"/>
                  <w:vAlign w:val="center"/>
                </w:tcPr>
                <w:p w:rsidR="003352C8" w:rsidRDefault="00B23C5A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  <w:r>
                    <w:rPr>
                      <w:rFonts w:ascii="Candara" w:hAnsi="Candara"/>
                      <w:b/>
                      <w:sz w:val="22"/>
                      <w:lang w:val="ms-BN"/>
                    </w:rPr>
                    <w:t>Lain-lain (sila nyatakan) :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352C8" w:rsidRDefault="003352C8">
                  <w:pPr>
                    <w:rPr>
                      <w:rFonts w:ascii="Candara" w:hAnsi="Candara"/>
                      <w:b/>
                      <w:sz w:val="22"/>
                      <w:lang w:val="ms-BN"/>
                    </w:rPr>
                  </w:pPr>
                </w:p>
              </w:tc>
            </w:tr>
          </w:tbl>
          <w:p w:rsidR="003352C8" w:rsidRDefault="003352C8">
            <w:pPr>
              <w:rPr>
                <w:rFonts w:ascii="Candara" w:hAnsi="Candara"/>
                <w:b/>
                <w:sz w:val="22"/>
                <w:lang w:val="ms-BN"/>
              </w:rPr>
            </w:pPr>
          </w:p>
        </w:tc>
      </w:tr>
    </w:tbl>
    <w:p w:rsidR="003352C8" w:rsidRDefault="003352C8">
      <w:pPr>
        <w:rPr>
          <w:rFonts w:ascii="Candara" w:hAnsi="Candara"/>
        </w:rPr>
        <w:sectPr w:rsidR="003352C8" w:rsidSect="007A5C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907" w:right="567" w:bottom="794" w:left="567" w:header="397" w:footer="397" w:gutter="0"/>
          <w:cols w:space="708"/>
          <w:docGrid w:linePitch="326"/>
        </w:sectPr>
      </w:pPr>
    </w:p>
    <w:p w:rsidR="003352C8" w:rsidRDefault="003352C8">
      <w:pPr>
        <w:ind w:left="-284" w:right="-454"/>
        <w:rPr>
          <w:rFonts w:ascii="Candara" w:hAnsi="Candara"/>
        </w:rPr>
      </w:pPr>
    </w:p>
    <w:p w:rsidR="003352C8" w:rsidRDefault="00B23C5A">
      <w:pPr>
        <w:pStyle w:val="ListParagraph"/>
        <w:numPr>
          <w:ilvl w:val="0"/>
          <w:numId w:val="3"/>
        </w:numPr>
        <w:ind w:left="0" w:right="-454" w:hanging="284"/>
        <w:jc w:val="both"/>
        <w:rPr>
          <w:rFonts w:ascii="Candara" w:hAnsi="Candara"/>
        </w:rPr>
      </w:pPr>
      <w:r>
        <w:rPr>
          <w:rFonts w:ascii="Candara" w:hAnsi="Candara"/>
          <w:b/>
          <w:sz w:val="22"/>
          <w:lang w:val="ms-BN"/>
        </w:rPr>
        <w:t>Sila</w:t>
      </w:r>
      <w:r w:rsidR="000C45CB">
        <w:rPr>
          <w:rFonts w:ascii="Candara" w:hAnsi="Candara"/>
          <w:b/>
          <w:sz w:val="22"/>
          <w:lang w:val="ms-BN"/>
        </w:rPr>
        <w:t xml:space="preserve"> senaraikan lima [5] </w:t>
      </w:r>
      <w:r>
        <w:rPr>
          <w:rFonts w:ascii="Candara" w:hAnsi="Candara"/>
          <w:b/>
          <w:sz w:val="22"/>
          <w:lang w:val="ms-BN"/>
        </w:rPr>
        <w:t>Petunjuk Prestasi Utama [KPI].</w:t>
      </w:r>
    </w:p>
    <w:p w:rsidR="003352C8" w:rsidRDefault="003352C8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21"/>
        <w:gridCol w:w="2518"/>
        <w:gridCol w:w="2527"/>
        <w:gridCol w:w="2517"/>
        <w:gridCol w:w="2524"/>
      </w:tblGrid>
      <w:tr w:rsidR="003352C8">
        <w:trPr>
          <w:trHeight w:val="454"/>
        </w:trPr>
        <w:tc>
          <w:tcPr>
            <w:tcW w:w="2559" w:type="dxa"/>
            <w:vMerge w:val="restart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Strategik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Objektif</w:t>
            </w:r>
            <w:proofErr w:type="spellEnd"/>
          </w:p>
        </w:tc>
        <w:tc>
          <w:tcPr>
            <w:tcW w:w="7677" w:type="dxa"/>
            <w:gridSpan w:val="3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Petunjuk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Prestasi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Utama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[KPI]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bagi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Tahun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20xx</w:t>
            </w:r>
          </w:p>
        </w:tc>
        <w:tc>
          <w:tcPr>
            <w:tcW w:w="2559" w:type="dxa"/>
            <w:vMerge w:val="restart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Inisiatif</w:t>
            </w:r>
            <w:proofErr w:type="spellEnd"/>
          </w:p>
        </w:tc>
        <w:tc>
          <w:tcPr>
            <w:tcW w:w="2560" w:type="dxa"/>
            <w:vMerge w:val="restart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Cabaran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dihadapi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dalam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mencapai</w:t>
            </w:r>
            <w:proofErr w:type="spellEnd"/>
            <w:r>
              <w:rPr>
                <w:rFonts w:ascii="Candara" w:hAnsi="Candara"/>
                <w:b/>
                <w:sz w:val="22"/>
                <w:szCs w:val="22"/>
              </w:rPr>
              <w:t xml:space="preserve"> KPI</w:t>
            </w:r>
          </w:p>
        </w:tc>
      </w:tr>
      <w:tr w:rsidR="003352C8">
        <w:trPr>
          <w:trHeight w:val="454"/>
        </w:trPr>
        <w:tc>
          <w:tcPr>
            <w:tcW w:w="2559" w:type="dxa"/>
            <w:vMerge/>
            <w:shd w:val="clear" w:color="auto" w:fill="EEECE1" w:themeFill="background2"/>
            <w:vAlign w:val="center"/>
          </w:tcPr>
          <w:p w:rsidR="003352C8" w:rsidRDefault="003352C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559" w:type="dxa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2559" w:type="dxa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Sasaran</w:t>
            </w:r>
            <w:proofErr w:type="spellEnd"/>
          </w:p>
        </w:tc>
        <w:tc>
          <w:tcPr>
            <w:tcW w:w="2559" w:type="dxa"/>
            <w:shd w:val="clear" w:color="auto" w:fill="EEECE1" w:themeFill="background2"/>
            <w:vAlign w:val="center"/>
          </w:tcPr>
          <w:p w:rsidR="003352C8" w:rsidRDefault="00B23C5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b/>
                <w:sz w:val="22"/>
                <w:szCs w:val="22"/>
              </w:rPr>
              <w:t>Pencapaian</w:t>
            </w:r>
            <w:proofErr w:type="spellEnd"/>
          </w:p>
        </w:tc>
        <w:tc>
          <w:tcPr>
            <w:tcW w:w="2559" w:type="dxa"/>
            <w:vMerge/>
            <w:shd w:val="clear" w:color="auto" w:fill="EEECE1" w:themeFill="background2"/>
            <w:vAlign w:val="center"/>
          </w:tcPr>
          <w:p w:rsidR="003352C8" w:rsidRDefault="003352C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560" w:type="dxa"/>
            <w:vMerge/>
            <w:shd w:val="clear" w:color="auto" w:fill="EEECE1" w:themeFill="background2"/>
            <w:vAlign w:val="center"/>
          </w:tcPr>
          <w:p w:rsidR="003352C8" w:rsidRDefault="003352C8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3352C8">
        <w:trPr>
          <w:trHeight w:val="1077"/>
        </w:trPr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60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3352C8">
        <w:trPr>
          <w:trHeight w:val="1077"/>
        </w:trPr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60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3352C8">
        <w:trPr>
          <w:trHeight w:val="1077"/>
        </w:trPr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60" w:type="dxa"/>
          </w:tcPr>
          <w:p w:rsidR="003352C8" w:rsidRDefault="003352C8">
            <w:pPr>
              <w:rPr>
                <w:rFonts w:ascii="Candara" w:hAnsi="Candara"/>
                <w:sz w:val="22"/>
                <w:szCs w:val="22"/>
              </w:rPr>
            </w:pPr>
          </w:p>
        </w:tc>
      </w:tr>
      <w:tr w:rsidR="003352C8">
        <w:trPr>
          <w:trHeight w:val="1077"/>
        </w:trPr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60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</w:tr>
      <w:tr w:rsidR="003352C8">
        <w:trPr>
          <w:trHeight w:val="1077"/>
        </w:trPr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59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  <w:tc>
          <w:tcPr>
            <w:tcW w:w="2560" w:type="dxa"/>
          </w:tcPr>
          <w:p w:rsidR="003352C8" w:rsidRDefault="003352C8">
            <w:pPr>
              <w:rPr>
                <w:rFonts w:ascii="Candara" w:hAnsi="Candara"/>
              </w:rPr>
            </w:pPr>
          </w:p>
        </w:tc>
      </w:tr>
    </w:tbl>
    <w:p w:rsidR="003352C8" w:rsidRDefault="003352C8">
      <w:pPr>
        <w:rPr>
          <w:rFonts w:ascii="Candara" w:hAnsi="Candara"/>
        </w:rPr>
      </w:pPr>
    </w:p>
    <w:sectPr w:rsidR="003352C8">
      <w:headerReference w:type="default" r:id="rId14"/>
      <w:footerReference w:type="default" r:id="rId15"/>
      <w:pgSz w:w="16840" w:h="11900" w:orient="landscape"/>
      <w:pgMar w:top="567" w:right="907" w:bottom="567" w:left="79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98" w:rsidRDefault="004A5798">
      <w:r>
        <w:separator/>
      </w:r>
    </w:p>
  </w:endnote>
  <w:endnote w:type="continuationSeparator" w:id="0">
    <w:p w:rsidR="004A5798" w:rsidRDefault="004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88" w:rsidRDefault="00955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88" w:rsidRDefault="009555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88" w:rsidRDefault="0095558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C8" w:rsidRPr="007A5CFA" w:rsidRDefault="003352C8" w:rsidP="007A5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98" w:rsidRDefault="004A5798">
      <w:r>
        <w:separator/>
      </w:r>
    </w:p>
  </w:footnote>
  <w:footnote w:type="continuationSeparator" w:id="0">
    <w:p w:rsidR="004A5798" w:rsidRDefault="004A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88" w:rsidRDefault="00955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C8" w:rsidRDefault="003352C8" w:rsidP="00E13A6F">
    <w:pPr>
      <w:pStyle w:val="Header"/>
    </w:pPr>
  </w:p>
  <w:p w:rsidR="007A5CFA" w:rsidRDefault="007A5CFA" w:rsidP="00E13A6F">
    <w:pPr>
      <w:pStyle w:val="Header"/>
    </w:pPr>
  </w:p>
  <w:tbl>
    <w:tblPr>
      <w:tblW w:w="1116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413"/>
      <w:gridCol w:w="2107"/>
      <w:gridCol w:w="3330"/>
      <w:gridCol w:w="270"/>
      <w:gridCol w:w="3870"/>
    </w:tblGrid>
    <w:tr w:rsidR="007A5CFA" w:rsidTr="0010376C">
      <w:trPr>
        <w:trHeight w:val="240"/>
      </w:trPr>
      <w:tc>
        <w:tcPr>
          <w:tcW w:w="117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Ref No.</w:t>
          </w:r>
        </w:p>
      </w:tc>
      <w:tc>
        <w:tcPr>
          <w:tcW w:w="41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10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eastAsia="Calibri" w:hAnsi="Candara" w:cs="Arial"/>
              <w:sz w:val="22"/>
              <w:szCs w:val="22"/>
            </w:rPr>
            <w:t>MSD</w:t>
          </w:r>
          <w:r>
            <w:rPr>
              <w:rFonts w:ascii="Candara" w:eastAsia="Calibri" w:hAnsi="Candara"/>
              <w:sz w:val="22"/>
              <w:szCs w:val="22"/>
            </w:rPr>
            <w:t>/BPO</w:t>
          </w:r>
          <w:r w:rsidRPr="006E4287">
            <w:rPr>
              <w:rFonts w:ascii="Candara" w:eastAsia="Calibri" w:hAnsi="Candara"/>
              <w:sz w:val="22"/>
              <w:szCs w:val="22"/>
            </w:rPr>
            <w:t>/BOR/0</w:t>
          </w:r>
          <w:r>
            <w:rPr>
              <w:rFonts w:ascii="Candara" w:eastAsia="Calibri" w:hAnsi="Candara"/>
              <w:sz w:val="22"/>
              <w:szCs w:val="22"/>
            </w:rPr>
            <w:t>1</w:t>
          </w:r>
        </w:p>
      </w:tc>
      <w:tc>
        <w:tcPr>
          <w:tcW w:w="333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  <w:p w:rsidR="007A5CFA" w:rsidRPr="006E4287" w:rsidRDefault="007A5CFA" w:rsidP="007A5CF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</w:p>
        <w:p w:rsidR="007A5CFA" w:rsidRPr="006E4287" w:rsidRDefault="007A5CFA" w:rsidP="007A5CF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  <w:r w:rsidRPr="006E4287">
            <w:rPr>
              <w:rFonts w:ascii="Candara" w:hAnsi="Candara"/>
              <w:b/>
              <w:bCs/>
              <w:color w:val="000000"/>
              <w:sz w:val="22"/>
              <w:szCs w:val="22"/>
            </w:rPr>
            <w:t>FORM</w:t>
          </w:r>
        </w:p>
        <w:p w:rsidR="007A5CFA" w:rsidRPr="006E4287" w:rsidRDefault="007A5CFA" w:rsidP="007A5CFA">
          <w:pPr>
            <w:tabs>
              <w:tab w:val="left" w:pos="1080"/>
            </w:tabs>
            <w:ind w:left="476"/>
            <w:jc w:val="center"/>
            <w:rPr>
              <w:rFonts w:ascii="Candara" w:hAnsi="Candara"/>
              <w:sz w:val="22"/>
              <w:szCs w:val="22"/>
            </w:rPr>
          </w:pPr>
        </w:p>
      </w:tc>
      <w:tc>
        <w:tcPr>
          <w:tcW w:w="270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870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noProof/>
              <w:sz w:val="22"/>
              <w:szCs w:val="2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127000</wp:posOffset>
                </wp:positionV>
                <wp:extent cx="1971675" cy="297180"/>
                <wp:effectExtent l="0" t="0" r="9525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5CFA" w:rsidTr="0010376C">
      <w:trPr>
        <w:trHeight w:val="246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Ver. No</w:t>
          </w:r>
        </w:p>
      </w:tc>
      <w:tc>
        <w:tcPr>
          <w:tcW w:w="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10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1.0</w:t>
          </w:r>
        </w:p>
      </w:tc>
      <w:tc>
        <w:tcPr>
          <w:tcW w:w="33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87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</w:tr>
    <w:tr w:rsidR="007A5CFA" w:rsidTr="0010376C">
      <w:trPr>
        <w:trHeight w:val="293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Eff. Date</w:t>
          </w:r>
        </w:p>
      </w:tc>
      <w:tc>
        <w:tcPr>
          <w:tcW w:w="4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10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955588" w:rsidP="007A5CFA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13/08/</w:t>
          </w:r>
          <w:r w:rsidR="007A5CFA" w:rsidRPr="006E4287">
            <w:rPr>
              <w:rFonts w:ascii="Candara" w:hAnsi="Candara"/>
              <w:sz w:val="22"/>
              <w:szCs w:val="22"/>
            </w:rPr>
            <w:t>2018</w:t>
          </w:r>
        </w:p>
      </w:tc>
      <w:tc>
        <w:tcPr>
          <w:tcW w:w="33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87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D25BCE" w:rsidRDefault="007A5CFA" w:rsidP="007A5CFA">
          <w:pPr>
            <w:ind w:right="-108"/>
            <w:jc w:val="center"/>
            <w:rPr>
              <w:rFonts w:ascii="Candara" w:hAnsi="Candara"/>
              <w:b/>
              <w:bCs/>
              <w:color w:val="000000"/>
              <w:sz w:val="6"/>
              <w:szCs w:val="22"/>
            </w:rPr>
          </w:pPr>
        </w:p>
        <w:p w:rsidR="007A5CFA" w:rsidRPr="006E4287" w:rsidRDefault="007A5CFA" w:rsidP="0010376C">
          <w:pPr>
            <w:ind w:right="-108"/>
            <w:rPr>
              <w:rFonts w:ascii="Candara" w:hAnsi="Candara"/>
              <w:sz w:val="22"/>
              <w:szCs w:val="22"/>
            </w:rPr>
          </w:pPr>
          <w:r w:rsidRPr="0010376C">
            <w:rPr>
              <w:rFonts w:ascii="Candara" w:hAnsi="Candara"/>
              <w:b/>
              <w:bCs/>
              <w:color w:val="000000"/>
              <w:sz w:val="20"/>
              <w:szCs w:val="22"/>
            </w:rPr>
            <w:t>MANAGEMENT SERVICES DEPARTMENT</w:t>
          </w:r>
        </w:p>
      </w:tc>
    </w:tr>
    <w:tr w:rsidR="007A5CFA" w:rsidTr="0010376C">
      <w:trPr>
        <w:trHeight w:val="318"/>
      </w:trPr>
      <w:tc>
        <w:tcPr>
          <w:tcW w:w="117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Page No.</w:t>
          </w:r>
        </w:p>
      </w:tc>
      <w:tc>
        <w:tcPr>
          <w:tcW w:w="41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10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 xml:space="preserve">Page 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instrText xml:space="preserve"> PAGE  \* Arabic  \* MERGEFORMAT </w:instrTex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C14B28">
            <w:rPr>
              <w:rFonts w:ascii="Candara" w:hAnsi="Candara"/>
              <w:b/>
              <w:bCs/>
              <w:noProof/>
              <w:sz w:val="22"/>
              <w:szCs w:val="22"/>
            </w:rPr>
            <w:t>3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  <w:r w:rsidRPr="006E4287">
            <w:rPr>
              <w:rFonts w:ascii="Candara" w:hAnsi="Candara"/>
              <w:sz w:val="22"/>
              <w:szCs w:val="22"/>
            </w:rPr>
            <w:t xml:space="preserve"> of 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C14B28">
            <w:rPr>
              <w:rFonts w:ascii="Candara" w:hAnsi="Candara"/>
              <w:b/>
              <w:bCs/>
              <w:noProof/>
              <w:sz w:val="22"/>
              <w:szCs w:val="22"/>
            </w:rPr>
            <w:t>4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</w:p>
      </w:tc>
      <w:tc>
        <w:tcPr>
          <w:tcW w:w="333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70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8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</w:tr>
    <w:tr w:rsidR="007A5CFA" w:rsidTr="0010376C">
      <w:trPr>
        <w:trHeight w:val="451"/>
      </w:trPr>
      <w:tc>
        <w:tcPr>
          <w:tcW w:w="11160" w:type="dxa"/>
          <w:gridSpan w:val="6"/>
          <w:shd w:val="clear" w:color="auto" w:fill="auto"/>
          <w:vAlign w:val="center"/>
        </w:tcPr>
        <w:p w:rsidR="007A5CFA" w:rsidRDefault="007A5CFA" w:rsidP="007A5CFA">
          <w:pPr>
            <w:jc w:val="center"/>
            <w:rPr>
              <w:rFonts w:ascii="Candara" w:hAnsi="Candara"/>
              <w:b/>
              <w:sz w:val="20"/>
              <w:szCs w:val="20"/>
            </w:rPr>
          </w:pPr>
          <w:r>
            <w:rPr>
              <w:rFonts w:ascii="Candara" w:hAnsi="Candara"/>
              <w:b/>
              <w:sz w:val="20"/>
              <w:szCs w:val="20"/>
            </w:rPr>
            <w:t>BORANG PEMANTAUAN PERANCANGAN STRATEGIK DAN PETUNJUK PRESTASI UTAMA (KPI)</w:t>
          </w:r>
        </w:p>
        <w:p w:rsidR="007A5CFA" w:rsidRPr="0076785A" w:rsidRDefault="007A5CFA" w:rsidP="007A5CFA">
          <w:pPr>
            <w:jc w:val="center"/>
            <w:rPr>
              <w:rFonts w:ascii="Candara" w:hAnsi="Candara"/>
              <w:b/>
              <w:sz w:val="20"/>
              <w:szCs w:val="20"/>
            </w:rPr>
          </w:pPr>
          <w:r>
            <w:rPr>
              <w:rFonts w:ascii="Candara" w:hAnsi="Candara"/>
              <w:b/>
              <w:sz w:val="20"/>
              <w:szCs w:val="20"/>
            </w:rPr>
            <w:t>YANG DISEDIAKAN OLEH AGENSI KERAJAAN BAGI TAHUN ……</w:t>
          </w:r>
        </w:p>
      </w:tc>
    </w:tr>
  </w:tbl>
  <w:p w:rsidR="007A5CFA" w:rsidRPr="00E13A6F" w:rsidRDefault="007A5CFA" w:rsidP="00E13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588" w:rsidRDefault="0095558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CFA" w:rsidRDefault="007A5CFA">
    <w:pPr>
      <w:pStyle w:val="Header"/>
      <w:jc w:val="center"/>
    </w:pPr>
  </w:p>
  <w:p w:rsidR="007A5CFA" w:rsidRDefault="007A5CFA">
    <w:pPr>
      <w:pStyle w:val="Header"/>
      <w:jc w:val="center"/>
    </w:pPr>
  </w:p>
  <w:tbl>
    <w:tblPr>
      <w:tblW w:w="15449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46"/>
      <w:gridCol w:w="581"/>
      <w:gridCol w:w="2964"/>
      <w:gridCol w:w="4685"/>
      <w:gridCol w:w="1013"/>
      <w:gridCol w:w="4560"/>
    </w:tblGrid>
    <w:tr w:rsidR="007A5CFA" w:rsidTr="007A5CFA">
      <w:trPr>
        <w:trHeight w:val="254"/>
      </w:trPr>
      <w:tc>
        <w:tcPr>
          <w:tcW w:w="164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Ref No.</w:t>
          </w:r>
        </w:p>
      </w:tc>
      <w:tc>
        <w:tcPr>
          <w:tcW w:w="58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964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eastAsia="Calibri" w:hAnsi="Candara" w:cs="Arial"/>
              <w:sz w:val="22"/>
              <w:szCs w:val="22"/>
            </w:rPr>
            <w:t>MSD</w:t>
          </w:r>
          <w:r>
            <w:rPr>
              <w:rFonts w:ascii="Candara" w:eastAsia="Calibri" w:hAnsi="Candara"/>
              <w:sz w:val="22"/>
              <w:szCs w:val="22"/>
            </w:rPr>
            <w:t>/BPO</w:t>
          </w:r>
          <w:r w:rsidRPr="006E4287">
            <w:rPr>
              <w:rFonts w:ascii="Candara" w:eastAsia="Calibri" w:hAnsi="Candara"/>
              <w:sz w:val="22"/>
              <w:szCs w:val="22"/>
            </w:rPr>
            <w:t>/BOR/0</w:t>
          </w:r>
          <w:r>
            <w:rPr>
              <w:rFonts w:ascii="Candara" w:eastAsia="Calibri" w:hAnsi="Candara"/>
              <w:sz w:val="22"/>
              <w:szCs w:val="22"/>
            </w:rPr>
            <w:t>1</w:t>
          </w:r>
        </w:p>
      </w:tc>
      <w:tc>
        <w:tcPr>
          <w:tcW w:w="468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  <w:p w:rsidR="007A5CFA" w:rsidRPr="006E4287" w:rsidRDefault="007A5CFA" w:rsidP="007A5CF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</w:p>
        <w:p w:rsidR="007A5CFA" w:rsidRPr="006E4287" w:rsidRDefault="007A5CFA" w:rsidP="007A5CF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  <w:r w:rsidRPr="006E4287">
            <w:rPr>
              <w:rFonts w:ascii="Candara" w:hAnsi="Candara"/>
              <w:b/>
              <w:bCs/>
              <w:color w:val="000000"/>
              <w:sz w:val="22"/>
              <w:szCs w:val="22"/>
            </w:rPr>
            <w:t>FORM</w:t>
          </w:r>
        </w:p>
        <w:p w:rsidR="007A5CFA" w:rsidRPr="006E4287" w:rsidRDefault="007A5CFA" w:rsidP="007A5CFA">
          <w:pPr>
            <w:tabs>
              <w:tab w:val="left" w:pos="1080"/>
            </w:tabs>
            <w:ind w:left="476"/>
            <w:jc w:val="center"/>
            <w:rPr>
              <w:rFonts w:ascii="Candara" w:hAnsi="Candara"/>
              <w:sz w:val="22"/>
              <w:szCs w:val="22"/>
            </w:rPr>
          </w:pPr>
        </w:p>
      </w:tc>
      <w:tc>
        <w:tcPr>
          <w:tcW w:w="101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558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noProof/>
              <w:sz w:val="22"/>
              <w:szCs w:val="22"/>
            </w:rPr>
            <w:drawing>
              <wp:anchor distT="0" distB="0" distL="114300" distR="114300" simplePos="0" relativeHeight="251666432" behindDoc="1" locked="0" layoutInCell="1" allowOverlap="1" wp14:anchorId="6E7535C8" wp14:editId="219D2747">
                <wp:simplePos x="0" y="0"/>
                <wp:positionH relativeFrom="column">
                  <wp:posOffset>189865</wp:posOffset>
                </wp:positionH>
                <wp:positionV relativeFrom="paragraph">
                  <wp:posOffset>88900</wp:posOffset>
                </wp:positionV>
                <wp:extent cx="2114550" cy="297180"/>
                <wp:effectExtent l="0" t="0" r="0" b="762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A5CFA" w:rsidTr="007A5CFA">
      <w:trPr>
        <w:trHeight w:val="261"/>
      </w:trPr>
      <w:tc>
        <w:tcPr>
          <w:tcW w:w="164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Ver. No</w:t>
          </w:r>
        </w:p>
      </w:tc>
      <w:tc>
        <w:tcPr>
          <w:tcW w:w="5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96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1.0</w:t>
          </w:r>
        </w:p>
      </w:tc>
      <w:tc>
        <w:tcPr>
          <w:tcW w:w="46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13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558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</w:tr>
    <w:tr w:rsidR="007A5CFA" w:rsidTr="007A5CFA">
      <w:trPr>
        <w:trHeight w:val="311"/>
      </w:trPr>
      <w:tc>
        <w:tcPr>
          <w:tcW w:w="164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Eff. Date</w:t>
          </w:r>
        </w:p>
      </w:tc>
      <w:tc>
        <w:tcPr>
          <w:tcW w:w="5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96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C14B28" w:rsidP="007A5CFA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13/08/</w:t>
          </w:r>
          <w:r w:rsidR="007A5CFA" w:rsidRPr="006E4287">
            <w:rPr>
              <w:rFonts w:ascii="Candara" w:hAnsi="Candara"/>
              <w:sz w:val="22"/>
              <w:szCs w:val="22"/>
            </w:rPr>
            <w:t>2018</w:t>
          </w:r>
        </w:p>
      </w:tc>
      <w:tc>
        <w:tcPr>
          <w:tcW w:w="46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13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55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7A5CFA" w:rsidRPr="006E4287" w:rsidRDefault="007A5CFA" w:rsidP="004C6C2B">
          <w:pPr>
            <w:ind w:right="-108"/>
            <w:rPr>
              <w:rFonts w:ascii="Candara" w:hAnsi="Candara"/>
              <w:sz w:val="22"/>
              <w:szCs w:val="22"/>
            </w:rPr>
          </w:pPr>
          <w:r w:rsidRPr="004C6C2B">
            <w:rPr>
              <w:rFonts w:ascii="Candara" w:hAnsi="Candara"/>
              <w:b/>
              <w:bCs/>
              <w:color w:val="000000"/>
              <w:sz w:val="22"/>
              <w:szCs w:val="22"/>
            </w:rPr>
            <w:t>MANAGEM</w:t>
          </w:r>
          <w:bookmarkStart w:id="0" w:name="_GoBack"/>
          <w:bookmarkEnd w:id="0"/>
          <w:r w:rsidRPr="004C6C2B">
            <w:rPr>
              <w:rFonts w:ascii="Candara" w:hAnsi="Candara"/>
              <w:b/>
              <w:bCs/>
              <w:color w:val="000000"/>
              <w:sz w:val="22"/>
              <w:szCs w:val="22"/>
            </w:rPr>
            <w:t>ENT SERVICES DEPARTMENT</w:t>
          </w:r>
        </w:p>
      </w:tc>
    </w:tr>
    <w:tr w:rsidR="007A5CFA" w:rsidTr="007A5CFA">
      <w:trPr>
        <w:trHeight w:val="337"/>
      </w:trPr>
      <w:tc>
        <w:tcPr>
          <w:tcW w:w="164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Page No.</w:t>
          </w:r>
        </w:p>
      </w:tc>
      <w:tc>
        <w:tcPr>
          <w:tcW w:w="58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96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  <w:r w:rsidRPr="006E4287">
            <w:rPr>
              <w:rFonts w:ascii="Candara" w:hAnsi="Candara"/>
              <w:sz w:val="22"/>
              <w:szCs w:val="22"/>
            </w:rPr>
            <w:t xml:space="preserve">Page 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instrText xml:space="preserve"> PAGE  \* Arabic  \* MERGEFORMAT </w:instrTex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C14B28">
            <w:rPr>
              <w:rFonts w:ascii="Candara" w:hAnsi="Candara"/>
              <w:b/>
              <w:bCs/>
              <w:noProof/>
              <w:sz w:val="22"/>
              <w:szCs w:val="22"/>
            </w:rPr>
            <w:t>4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  <w:r w:rsidRPr="006E4287">
            <w:rPr>
              <w:rFonts w:ascii="Candara" w:hAnsi="Candara"/>
              <w:sz w:val="22"/>
              <w:szCs w:val="22"/>
            </w:rPr>
            <w:t xml:space="preserve"> of 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C14B28">
            <w:rPr>
              <w:rFonts w:ascii="Candara" w:hAnsi="Candara"/>
              <w:b/>
              <w:bCs/>
              <w:noProof/>
              <w:sz w:val="22"/>
              <w:szCs w:val="22"/>
            </w:rPr>
            <w:t>4</w:t>
          </w:r>
          <w:r w:rsidRPr="006E4287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</w:p>
      </w:tc>
      <w:tc>
        <w:tcPr>
          <w:tcW w:w="46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1013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4558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5CFA" w:rsidRPr="006E4287" w:rsidRDefault="007A5CFA" w:rsidP="007A5CFA">
          <w:pPr>
            <w:rPr>
              <w:rFonts w:ascii="Candara" w:hAnsi="Candara"/>
              <w:sz w:val="22"/>
              <w:szCs w:val="22"/>
            </w:rPr>
          </w:pPr>
        </w:p>
      </w:tc>
    </w:tr>
    <w:tr w:rsidR="007A5CFA" w:rsidTr="007A5CFA">
      <w:trPr>
        <w:trHeight w:val="479"/>
      </w:trPr>
      <w:tc>
        <w:tcPr>
          <w:tcW w:w="15449" w:type="dxa"/>
          <w:gridSpan w:val="6"/>
          <w:shd w:val="clear" w:color="auto" w:fill="auto"/>
          <w:vAlign w:val="center"/>
        </w:tcPr>
        <w:p w:rsidR="007A5CFA" w:rsidRDefault="007A5CFA" w:rsidP="007A5CFA">
          <w:pPr>
            <w:jc w:val="center"/>
            <w:rPr>
              <w:rFonts w:ascii="Candara" w:hAnsi="Candara"/>
              <w:b/>
              <w:sz w:val="20"/>
              <w:szCs w:val="20"/>
            </w:rPr>
          </w:pPr>
          <w:r>
            <w:rPr>
              <w:rFonts w:ascii="Candara" w:hAnsi="Candara"/>
              <w:b/>
              <w:sz w:val="20"/>
              <w:szCs w:val="20"/>
            </w:rPr>
            <w:t>BORANG PEMANTAUAN PERANCANGAN STRATEGIK DAN PETUNJUK PRESTASI UTAMA (KPI)</w:t>
          </w:r>
        </w:p>
        <w:p w:rsidR="007A5CFA" w:rsidRPr="0076785A" w:rsidRDefault="007A5CFA" w:rsidP="007A5CFA">
          <w:pPr>
            <w:jc w:val="center"/>
            <w:rPr>
              <w:rFonts w:ascii="Candara" w:hAnsi="Candara"/>
              <w:b/>
              <w:sz w:val="20"/>
              <w:szCs w:val="20"/>
            </w:rPr>
          </w:pPr>
          <w:r>
            <w:rPr>
              <w:rFonts w:ascii="Candara" w:hAnsi="Candara"/>
              <w:b/>
              <w:sz w:val="20"/>
              <w:szCs w:val="20"/>
            </w:rPr>
            <w:t>YANG DISEDIAKAN OLEH AGENSI KERAJAAN BAGI TAHUN ……</w:t>
          </w:r>
        </w:p>
      </w:tc>
    </w:tr>
  </w:tbl>
  <w:p w:rsidR="007A5CFA" w:rsidRDefault="007A5CFA" w:rsidP="007A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A50"/>
    <w:multiLevelType w:val="hybridMultilevel"/>
    <w:tmpl w:val="97B81106"/>
    <w:lvl w:ilvl="0" w:tplc="5992A792">
      <w:start w:val="1"/>
      <w:numFmt w:val="decimal"/>
      <w:lvlText w:val="%1."/>
      <w:lvlJc w:val="left"/>
      <w:pPr>
        <w:ind w:left="720" w:hanging="360"/>
      </w:pPr>
    </w:lvl>
    <w:lvl w:ilvl="1" w:tplc="3B048178">
      <w:start w:val="1"/>
      <w:numFmt w:val="lowerLetter"/>
      <w:lvlText w:val="%2."/>
      <w:lvlJc w:val="left"/>
      <w:pPr>
        <w:ind w:left="1440" w:hanging="360"/>
      </w:pPr>
    </w:lvl>
    <w:lvl w:ilvl="2" w:tplc="6F348728">
      <w:start w:val="1"/>
      <w:numFmt w:val="lowerRoman"/>
      <w:lvlText w:val="%3."/>
      <w:lvlJc w:val="right"/>
      <w:pPr>
        <w:ind w:left="2160" w:hanging="180"/>
      </w:pPr>
    </w:lvl>
    <w:lvl w:ilvl="3" w:tplc="788875AA">
      <w:start w:val="1"/>
      <w:numFmt w:val="decimal"/>
      <w:lvlText w:val="%4."/>
      <w:lvlJc w:val="left"/>
      <w:pPr>
        <w:ind w:left="2880" w:hanging="360"/>
      </w:pPr>
    </w:lvl>
    <w:lvl w:ilvl="4" w:tplc="72E4F63A">
      <w:start w:val="1"/>
      <w:numFmt w:val="lowerLetter"/>
      <w:lvlText w:val="%5."/>
      <w:lvlJc w:val="left"/>
      <w:pPr>
        <w:ind w:left="3600" w:hanging="360"/>
      </w:pPr>
    </w:lvl>
    <w:lvl w:ilvl="5" w:tplc="BA445014">
      <w:start w:val="1"/>
      <w:numFmt w:val="lowerRoman"/>
      <w:lvlText w:val="%6."/>
      <w:lvlJc w:val="right"/>
      <w:pPr>
        <w:ind w:left="4320" w:hanging="180"/>
      </w:pPr>
    </w:lvl>
    <w:lvl w:ilvl="6" w:tplc="A00C5A68">
      <w:start w:val="1"/>
      <w:numFmt w:val="decimal"/>
      <w:lvlText w:val="%7."/>
      <w:lvlJc w:val="left"/>
      <w:pPr>
        <w:ind w:left="5040" w:hanging="360"/>
      </w:pPr>
    </w:lvl>
    <w:lvl w:ilvl="7" w:tplc="AC0A6920">
      <w:start w:val="1"/>
      <w:numFmt w:val="lowerLetter"/>
      <w:lvlText w:val="%8."/>
      <w:lvlJc w:val="left"/>
      <w:pPr>
        <w:ind w:left="5760" w:hanging="360"/>
      </w:pPr>
    </w:lvl>
    <w:lvl w:ilvl="8" w:tplc="64FA333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301C"/>
    <w:multiLevelType w:val="hybridMultilevel"/>
    <w:tmpl w:val="D7FA50D2"/>
    <w:lvl w:ilvl="0" w:tplc="FB2A2D68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60E495E2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9B5CBF08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FBC5F8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5FAE928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26859DA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37CFEBC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1C11D2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1DC215E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A726F46"/>
    <w:multiLevelType w:val="hybridMultilevel"/>
    <w:tmpl w:val="29167626"/>
    <w:lvl w:ilvl="0" w:tplc="24CC2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C04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8B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40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E5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0D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2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8C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E9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1"/>
    <w:rsid w:val="00035E78"/>
    <w:rsid w:val="000B4524"/>
    <w:rsid w:val="000C45CB"/>
    <w:rsid w:val="000E11A1"/>
    <w:rsid w:val="0010376C"/>
    <w:rsid w:val="00214804"/>
    <w:rsid w:val="002A6DEF"/>
    <w:rsid w:val="002D1101"/>
    <w:rsid w:val="0030732D"/>
    <w:rsid w:val="003352C8"/>
    <w:rsid w:val="0034745C"/>
    <w:rsid w:val="00365699"/>
    <w:rsid w:val="003A42B1"/>
    <w:rsid w:val="003F008A"/>
    <w:rsid w:val="00424831"/>
    <w:rsid w:val="004A5798"/>
    <w:rsid w:val="004B4A5E"/>
    <w:rsid w:val="004C6C2B"/>
    <w:rsid w:val="00525447"/>
    <w:rsid w:val="00590AF1"/>
    <w:rsid w:val="005D59D2"/>
    <w:rsid w:val="00643226"/>
    <w:rsid w:val="00676447"/>
    <w:rsid w:val="006C4ADD"/>
    <w:rsid w:val="00724236"/>
    <w:rsid w:val="00776DFC"/>
    <w:rsid w:val="007A5CFA"/>
    <w:rsid w:val="008074C3"/>
    <w:rsid w:val="00880517"/>
    <w:rsid w:val="008C0128"/>
    <w:rsid w:val="0094314A"/>
    <w:rsid w:val="00945132"/>
    <w:rsid w:val="00955588"/>
    <w:rsid w:val="00956ADC"/>
    <w:rsid w:val="00971251"/>
    <w:rsid w:val="0099619F"/>
    <w:rsid w:val="009A0360"/>
    <w:rsid w:val="00B041BE"/>
    <w:rsid w:val="00B23C5A"/>
    <w:rsid w:val="00C14B28"/>
    <w:rsid w:val="00C21C7F"/>
    <w:rsid w:val="00C45CC3"/>
    <w:rsid w:val="00CA492B"/>
    <w:rsid w:val="00CB56BF"/>
    <w:rsid w:val="00D25BCE"/>
    <w:rsid w:val="00DF5C57"/>
    <w:rsid w:val="00E0283A"/>
    <w:rsid w:val="00E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docId w15:val="{2A165FD4-3E34-4DD8-825E-72D14D6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96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H5KF4HN7FMST-810452743-1008</_dlc_DocId>
    <_dlc_DocIdUrl xmlns="3eb395c1-c26a-485a-a474-2edaaa77b21c">
      <Url>https://www.msd.gov.bn/_layouts/15/DocIdRedir.aspx?ID=H5KF4HN7FMST-810452743-1008</Url>
      <Description>H5KF4HN7FMST-810452743-1008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04CC9B-5123-4507-8860-005C144CE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91440-1DC3-4503-A799-B20F3BD31AE7}"/>
</file>

<file path=customXml/itemProps3.xml><?xml version="1.0" encoding="utf-8"?>
<ds:datastoreItem xmlns:ds="http://schemas.openxmlformats.org/officeDocument/2006/customXml" ds:itemID="{2D7D5CD0-E27A-461B-8CF7-9077EC8AFC01}"/>
</file>

<file path=customXml/itemProps4.xml><?xml version="1.0" encoding="utf-8"?>
<ds:datastoreItem xmlns:ds="http://schemas.openxmlformats.org/officeDocument/2006/customXml" ds:itemID="{5E648980-F6F0-414D-B531-0270E415670F}"/>
</file>

<file path=customXml/itemProps5.xml><?xml version="1.0" encoding="utf-8"?>
<ds:datastoreItem xmlns:ds="http://schemas.openxmlformats.org/officeDocument/2006/customXml" ds:itemID="{6F6DC206-C70F-48F6-8B73-19FDD35D5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Dwn Ibrahim</dc:creator>
  <cp:keywords/>
  <dc:description/>
  <cp:lastModifiedBy>user</cp:lastModifiedBy>
  <cp:revision>8</cp:revision>
  <cp:lastPrinted>2017-04-15T07:27:00Z</cp:lastPrinted>
  <dcterms:created xsi:type="dcterms:W3CDTF">2018-05-30T02:28:00Z</dcterms:created>
  <dcterms:modified xsi:type="dcterms:W3CDTF">2018-08-11T06:14:00Z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914573cf-a5e6-4305-90c8-083e5557ff19</vt:lpwstr>
  </property>
</Properties>
</file>